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7EB" w:rsidRDefault="001C77EB">
      <w:pPr>
        <w:pStyle w:val="Header"/>
        <w:tabs>
          <w:tab w:val="clear" w:pos="4320"/>
          <w:tab w:val="clear" w:pos="8640"/>
        </w:tabs>
      </w:pPr>
      <w:bookmarkStart w:id="0" w:name="_GoBack"/>
      <w:bookmarkEnd w:id="0"/>
    </w:p>
    <w:p w:rsidR="0063546D" w:rsidRPr="001340F4" w:rsidRDefault="00FA74AA" w:rsidP="0063546D">
      <w:pPr>
        <w:rPr>
          <w:rFonts w:ascii="Arial" w:hAnsi="Arial" w:cs="Arial"/>
        </w:rPr>
      </w:pPr>
      <w:r w:rsidRPr="001340F4">
        <w:rPr>
          <w:rFonts w:ascii="Arial" w:hAnsi="Arial" w:cs="Arial"/>
        </w:rPr>
        <w:t>OFFICE SYMBOL</w:t>
      </w:r>
      <w:r w:rsidR="00162081" w:rsidRPr="001340F4">
        <w:rPr>
          <w:rFonts w:ascii="Arial" w:hAnsi="Arial" w:cs="Arial"/>
        </w:rPr>
        <w:t xml:space="preserve"> </w:t>
      </w:r>
      <w:r w:rsidR="0063546D" w:rsidRPr="001340F4">
        <w:rPr>
          <w:rFonts w:ascii="Arial" w:hAnsi="Arial" w:cs="Arial"/>
        </w:rPr>
        <w:t xml:space="preserve">                                                                    </w:t>
      </w:r>
      <w:r w:rsidR="00372375" w:rsidRPr="001340F4">
        <w:rPr>
          <w:rFonts w:ascii="Arial" w:hAnsi="Arial" w:cs="Arial"/>
        </w:rPr>
        <w:t xml:space="preserve">            </w:t>
      </w:r>
      <w:r w:rsidRPr="001340F4">
        <w:rPr>
          <w:rFonts w:ascii="Arial" w:hAnsi="Arial" w:cs="Arial"/>
        </w:rPr>
        <w:t xml:space="preserve"> DATE</w:t>
      </w:r>
      <w:r w:rsidR="0063546D" w:rsidRPr="001340F4">
        <w:rPr>
          <w:rFonts w:ascii="Arial" w:hAnsi="Arial" w:cs="Arial"/>
        </w:rPr>
        <w:t xml:space="preserve">                </w:t>
      </w:r>
    </w:p>
    <w:p w:rsidR="0063546D" w:rsidRPr="001340F4" w:rsidRDefault="0063546D" w:rsidP="0063546D">
      <w:pPr>
        <w:rPr>
          <w:rFonts w:ascii="Arial" w:hAnsi="Arial" w:cs="Arial"/>
        </w:rPr>
      </w:pPr>
    </w:p>
    <w:p w:rsidR="0063546D" w:rsidRPr="001340F4" w:rsidRDefault="0063546D" w:rsidP="0063546D">
      <w:pPr>
        <w:rPr>
          <w:rFonts w:ascii="Arial" w:hAnsi="Arial" w:cs="Arial"/>
        </w:rPr>
      </w:pPr>
    </w:p>
    <w:p w:rsidR="008B0BAC" w:rsidRPr="001340F4" w:rsidRDefault="008B0BAC" w:rsidP="008B0BAC">
      <w:pPr>
        <w:rPr>
          <w:rFonts w:ascii="Arial" w:hAnsi="Arial" w:cs="Arial"/>
        </w:rPr>
      </w:pPr>
      <w:r w:rsidRPr="001340F4">
        <w:rPr>
          <w:rFonts w:ascii="Arial" w:hAnsi="Arial" w:cs="Arial"/>
        </w:rPr>
        <w:t>MEMORANDUM FOR</w:t>
      </w:r>
      <w:r w:rsidR="00B32193" w:rsidRPr="001340F4">
        <w:rPr>
          <w:rFonts w:ascii="Arial" w:hAnsi="Arial" w:cs="Arial"/>
        </w:rPr>
        <w:t xml:space="preserve"> </w:t>
      </w:r>
      <w:r w:rsidR="00FA74AA" w:rsidRPr="001340F4">
        <w:rPr>
          <w:rFonts w:ascii="Arial" w:hAnsi="Arial" w:cs="Arial"/>
        </w:rPr>
        <w:t>RECORD</w:t>
      </w:r>
    </w:p>
    <w:p w:rsidR="008B0BAC" w:rsidRPr="001340F4" w:rsidRDefault="008B0BAC" w:rsidP="008B0BAC">
      <w:pPr>
        <w:rPr>
          <w:rFonts w:ascii="Arial" w:hAnsi="Arial" w:cs="Arial"/>
        </w:rPr>
      </w:pPr>
    </w:p>
    <w:p w:rsidR="00BD40C4" w:rsidRPr="001340F4" w:rsidRDefault="008B0BAC" w:rsidP="00BD40C4">
      <w:pPr>
        <w:rPr>
          <w:rFonts w:ascii="Arial" w:hAnsi="Arial" w:cs="Arial"/>
        </w:rPr>
      </w:pPr>
      <w:r w:rsidRPr="001340F4">
        <w:rPr>
          <w:rFonts w:ascii="Arial" w:hAnsi="Arial" w:cs="Arial"/>
        </w:rPr>
        <w:t xml:space="preserve">SUBJECT:  </w:t>
      </w:r>
      <w:r w:rsidR="00FA74AA" w:rsidRPr="001340F4">
        <w:rPr>
          <w:rFonts w:ascii="Arial" w:hAnsi="Arial" w:cs="Arial"/>
        </w:rPr>
        <w:t>Commander’s Clearance for Officer Candidate School</w:t>
      </w:r>
      <w:r w:rsidR="00E151B0" w:rsidRPr="001340F4">
        <w:rPr>
          <w:rFonts w:ascii="Arial" w:hAnsi="Arial" w:cs="Arial"/>
        </w:rPr>
        <w:t xml:space="preserve"> (OCS)</w:t>
      </w:r>
      <w:r w:rsidR="00BD40C4" w:rsidRPr="00BD40C4">
        <w:rPr>
          <w:rFonts w:ascii="Arial" w:hAnsi="Arial" w:cs="Arial"/>
        </w:rPr>
        <w:t xml:space="preserve"> </w:t>
      </w:r>
      <w:r w:rsidR="00BD40C4" w:rsidRPr="001340F4">
        <w:rPr>
          <w:rFonts w:ascii="Arial" w:hAnsi="Arial" w:cs="Arial"/>
        </w:rPr>
        <w:t>Commander’s Clearance for Officer Candidate School (OCS)</w:t>
      </w:r>
      <w:r w:rsidR="00BD40C4">
        <w:rPr>
          <w:rFonts w:ascii="Arial" w:hAnsi="Arial" w:cs="Arial"/>
        </w:rPr>
        <w:t xml:space="preserve"> for In-Processing at the Ft. Benning OCS Battalion</w:t>
      </w:r>
    </w:p>
    <w:p w:rsidR="008B0BAC" w:rsidRPr="001340F4" w:rsidRDefault="008B0BAC" w:rsidP="008B0BAC">
      <w:pPr>
        <w:rPr>
          <w:rFonts w:ascii="Arial" w:hAnsi="Arial" w:cs="Arial"/>
        </w:rPr>
      </w:pPr>
    </w:p>
    <w:p w:rsidR="000B15BC" w:rsidRPr="001340F4" w:rsidRDefault="000B15BC" w:rsidP="008B0BAC">
      <w:pPr>
        <w:rPr>
          <w:rFonts w:ascii="Arial" w:hAnsi="Arial" w:cs="Arial"/>
        </w:rPr>
      </w:pPr>
    </w:p>
    <w:p w:rsidR="008B0BAC" w:rsidRPr="001340F4" w:rsidRDefault="008B0BAC" w:rsidP="008B0BAC">
      <w:pPr>
        <w:pStyle w:val="PlainText"/>
        <w:rPr>
          <w:rFonts w:ascii="Arial" w:hAnsi="Arial" w:cs="Arial"/>
          <w:sz w:val="24"/>
        </w:rPr>
      </w:pPr>
      <w:r w:rsidRPr="001340F4">
        <w:rPr>
          <w:rFonts w:ascii="Arial" w:hAnsi="Arial" w:cs="Arial"/>
          <w:sz w:val="24"/>
        </w:rPr>
        <w:t xml:space="preserve">1. </w:t>
      </w:r>
      <w:r w:rsidR="009F0881">
        <w:rPr>
          <w:rFonts w:ascii="Arial" w:hAnsi="Arial" w:cs="Arial"/>
          <w:sz w:val="24"/>
        </w:rPr>
        <w:t xml:space="preserve"> </w:t>
      </w:r>
      <w:r w:rsidR="00127A16" w:rsidRPr="001340F4">
        <w:rPr>
          <w:rFonts w:ascii="Arial" w:hAnsi="Arial" w:cs="Arial"/>
          <w:color w:val="FF0000"/>
          <w:sz w:val="24"/>
        </w:rPr>
        <w:t xml:space="preserve">SPC Jones, Robert, last 4, </w:t>
      </w:r>
      <w:r w:rsidR="00127A16" w:rsidRPr="001340F4">
        <w:rPr>
          <w:rFonts w:ascii="Arial" w:hAnsi="Arial" w:cs="Arial"/>
          <w:sz w:val="24"/>
        </w:rPr>
        <w:t>has not been alerted, verbally or in writing, for deployment</w:t>
      </w:r>
      <w:r w:rsidR="00496C83" w:rsidRPr="001340F4">
        <w:rPr>
          <w:rFonts w:ascii="Arial" w:hAnsi="Arial" w:cs="Arial"/>
          <w:sz w:val="24"/>
        </w:rPr>
        <w:t xml:space="preserve"> or PCS</w:t>
      </w:r>
      <w:r w:rsidR="00127A16" w:rsidRPr="001340F4">
        <w:rPr>
          <w:rFonts w:ascii="Arial" w:hAnsi="Arial" w:cs="Arial"/>
          <w:sz w:val="24"/>
        </w:rPr>
        <w:t xml:space="preserve">.  </w:t>
      </w:r>
    </w:p>
    <w:p w:rsidR="008B0BAC" w:rsidRPr="001340F4" w:rsidRDefault="008B0BAC" w:rsidP="008B0BAC">
      <w:pPr>
        <w:pStyle w:val="PlainText"/>
        <w:rPr>
          <w:rFonts w:ascii="Arial" w:hAnsi="Arial" w:cs="Arial"/>
          <w:sz w:val="24"/>
        </w:rPr>
      </w:pPr>
    </w:p>
    <w:p w:rsidR="008B0BAC" w:rsidRPr="001340F4" w:rsidRDefault="008B0BAC" w:rsidP="008B0BAC">
      <w:pPr>
        <w:pStyle w:val="PlainText"/>
        <w:rPr>
          <w:rFonts w:ascii="Arial" w:hAnsi="Arial" w:cs="Arial"/>
          <w:sz w:val="24"/>
        </w:rPr>
      </w:pPr>
      <w:r w:rsidRPr="001340F4">
        <w:rPr>
          <w:rFonts w:ascii="Arial" w:hAnsi="Arial" w:cs="Arial"/>
          <w:sz w:val="24"/>
        </w:rPr>
        <w:t xml:space="preserve">2. </w:t>
      </w:r>
      <w:r w:rsidR="009F0881">
        <w:rPr>
          <w:rFonts w:ascii="Arial" w:hAnsi="Arial" w:cs="Arial"/>
          <w:sz w:val="24"/>
        </w:rPr>
        <w:t xml:space="preserve"> </w:t>
      </w:r>
      <w:r w:rsidR="00127A16" w:rsidRPr="001340F4">
        <w:rPr>
          <w:rFonts w:ascii="Arial" w:hAnsi="Arial" w:cs="Arial"/>
          <w:color w:val="FF0000"/>
          <w:sz w:val="24"/>
        </w:rPr>
        <w:t>SPC Jones</w:t>
      </w:r>
      <w:r w:rsidR="00127A16" w:rsidRPr="001340F4">
        <w:rPr>
          <w:rFonts w:ascii="Arial" w:hAnsi="Arial" w:cs="Arial"/>
          <w:sz w:val="24"/>
        </w:rPr>
        <w:t xml:space="preserve"> understands that he</w:t>
      </w:r>
      <w:r w:rsidR="009F0881">
        <w:rPr>
          <w:rFonts w:ascii="Arial" w:hAnsi="Arial" w:cs="Arial"/>
          <w:sz w:val="24"/>
        </w:rPr>
        <w:t>/she</w:t>
      </w:r>
      <w:r w:rsidR="00127A16" w:rsidRPr="001340F4">
        <w:rPr>
          <w:rFonts w:ascii="Arial" w:hAnsi="Arial" w:cs="Arial"/>
          <w:sz w:val="24"/>
        </w:rPr>
        <w:t xml:space="preserve"> may apply for only one commissioning program at a time.</w:t>
      </w:r>
    </w:p>
    <w:p w:rsidR="000D592B" w:rsidRPr="001340F4" w:rsidRDefault="000D592B" w:rsidP="008B0BAC">
      <w:pPr>
        <w:pStyle w:val="PlainText"/>
        <w:rPr>
          <w:rFonts w:ascii="Arial" w:hAnsi="Arial" w:cs="Arial"/>
          <w:sz w:val="24"/>
        </w:rPr>
      </w:pPr>
    </w:p>
    <w:p w:rsidR="000D592B" w:rsidRPr="001340F4" w:rsidRDefault="000D592B" w:rsidP="008B0BAC">
      <w:pPr>
        <w:pStyle w:val="PlainText"/>
        <w:rPr>
          <w:rFonts w:ascii="Arial" w:hAnsi="Arial" w:cs="Arial"/>
          <w:sz w:val="24"/>
        </w:rPr>
      </w:pPr>
      <w:r w:rsidRPr="001340F4">
        <w:rPr>
          <w:rFonts w:ascii="Arial" w:hAnsi="Arial" w:cs="Arial"/>
          <w:sz w:val="24"/>
        </w:rPr>
        <w:t xml:space="preserve">3.  </w:t>
      </w:r>
      <w:r w:rsidR="00127A16" w:rsidRPr="001340F4">
        <w:rPr>
          <w:rFonts w:ascii="Arial" w:hAnsi="Arial" w:cs="Arial"/>
          <w:color w:val="FF0000"/>
          <w:sz w:val="24"/>
        </w:rPr>
        <w:t>SPC Jones</w:t>
      </w:r>
      <w:r w:rsidR="00127A16" w:rsidRPr="001340F4">
        <w:rPr>
          <w:rFonts w:ascii="Arial" w:hAnsi="Arial" w:cs="Arial"/>
          <w:sz w:val="24"/>
        </w:rPr>
        <w:t xml:space="preserve"> is not flagged, barred or under investigation for any civilian or military issues</w:t>
      </w:r>
      <w:r w:rsidR="00496C83" w:rsidRPr="001340F4">
        <w:rPr>
          <w:rFonts w:ascii="Arial" w:hAnsi="Arial" w:cs="Arial"/>
          <w:sz w:val="24"/>
        </w:rPr>
        <w:t xml:space="preserve">.  </w:t>
      </w:r>
      <w:r w:rsidR="00496C83" w:rsidRPr="00144C88">
        <w:rPr>
          <w:rFonts w:ascii="Arial" w:hAnsi="Arial" w:cs="Arial"/>
          <w:color w:val="FF0000"/>
          <w:sz w:val="24"/>
        </w:rPr>
        <w:t>He</w:t>
      </w:r>
      <w:r w:rsidR="009F0881" w:rsidRPr="00144C88">
        <w:rPr>
          <w:rFonts w:ascii="Arial" w:hAnsi="Arial" w:cs="Arial"/>
          <w:color w:val="FF0000"/>
          <w:sz w:val="24"/>
        </w:rPr>
        <w:t>/she</w:t>
      </w:r>
      <w:r w:rsidR="00127A16" w:rsidRPr="001340F4">
        <w:rPr>
          <w:rFonts w:ascii="Arial" w:hAnsi="Arial" w:cs="Arial"/>
          <w:sz w:val="24"/>
        </w:rPr>
        <w:t xml:space="preserve"> has not received any Article 15s or letters/memos of reprimand, has not been arrested</w:t>
      </w:r>
      <w:r w:rsidR="00B338E8">
        <w:rPr>
          <w:rFonts w:ascii="Arial" w:hAnsi="Arial" w:cs="Arial"/>
          <w:sz w:val="24"/>
        </w:rPr>
        <w:t>, summoned to court</w:t>
      </w:r>
      <w:r w:rsidR="00127A16" w:rsidRPr="001340F4">
        <w:rPr>
          <w:rFonts w:ascii="Arial" w:hAnsi="Arial" w:cs="Arial"/>
          <w:sz w:val="24"/>
        </w:rPr>
        <w:t xml:space="preserve"> or detained for suspicion of illegal civilian or military </w:t>
      </w:r>
      <w:r w:rsidR="00496C83" w:rsidRPr="001340F4">
        <w:rPr>
          <w:rFonts w:ascii="Arial" w:hAnsi="Arial" w:cs="Arial"/>
          <w:sz w:val="24"/>
        </w:rPr>
        <w:t>actions regardless of outcome/disposition</w:t>
      </w:r>
      <w:r w:rsidR="00127A16" w:rsidRPr="001340F4">
        <w:rPr>
          <w:rFonts w:ascii="Arial" w:hAnsi="Arial" w:cs="Arial"/>
          <w:sz w:val="24"/>
        </w:rPr>
        <w:t>, and has fully disclosed all civil/moral issues as noted in AR 350-51, SF 86</w:t>
      </w:r>
      <w:r w:rsidR="00322D69">
        <w:rPr>
          <w:rFonts w:ascii="Arial" w:hAnsi="Arial" w:cs="Arial"/>
          <w:sz w:val="24"/>
        </w:rPr>
        <w:t>,</w:t>
      </w:r>
      <w:r w:rsidR="00127A16" w:rsidRPr="001340F4">
        <w:rPr>
          <w:rFonts w:ascii="Arial" w:hAnsi="Arial" w:cs="Arial"/>
          <w:sz w:val="24"/>
        </w:rPr>
        <w:t xml:space="preserve"> and DA Form 61 question 26.</w:t>
      </w:r>
      <w:r w:rsidR="00E151B0" w:rsidRPr="001340F4">
        <w:rPr>
          <w:rFonts w:ascii="Arial" w:hAnsi="Arial" w:cs="Arial"/>
          <w:sz w:val="24"/>
        </w:rPr>
        <w:t xml:space="preserve">  If </w:t>
      </w:r>
      <w:r w:rsidR="00E151B0" w:rsidRPr="001340F4">
        <w:rPr>
          <w:rFonts w:ascii="Arial" w:hAnsi="Arial" w:cs="Arial"/>
          <w:color w:val="FF0000"/>
          <w:sz w:val="24"/>
        </w:rPr>
        <w:t>SPC Jones</w:t>
      </w:r>
      <w:r w:rsidR="00E151B0" w:rsidRPr="001340F4">
        <w:rPr>
          <w:rFonts w:ascii="Arial" w:hAnsi="Arial" w:cs="Arial"/>
          <w:sz w:val="24"/>
        </w:rPr>
        <w:t xml:space="preserve"> becomes ineligible for any of these </w:t>
      </w:r>
      <w:r w:rsidR="001B6B70" w:rsidRPr="001340F4">
        <w:rPr>
          <w:rFonts w:ascii="Arial" w:hAnsi="Arial" w:cs="Arial"/>
          <w:sz w:val="24"/>
        </w:rPr>
        <w:t>reasons,</w:t>
      </w:r>
      <w:r w:rsidR="00E151B0" w:rsidRPr="001340F4">
        <w:rPr>
          <w:rFonts w:ascii="Arial" w:hAnsi="Arial" w:cs="Arial"/>
          <w:sz w:val="24"/>
        </w:rPr>
        <w:t xml:space="preserve"> the undersigned will request removal of the application packet</w:t>
      </w:r>
      <w:r w:rsidR="00496C83" w:rsidRPr="001340F4">
        <w:rPr>
          <w:rFonts w:ascii="Arial" w:hAnsi="Arial" w:cs="Arial"/>
          <w:sz w:val="24"/>
        </w:rPr>
        <w:t xml:space="preserve"> or removal from selection</w:t>
      </w:r>
      <w:r w:rsidR="00E151B0" w:rsidRPr="001340F4">
        <w:rPr>
          <w:rFonts w:ascii="Arial" w:hAnsi="Arial" w:cs="Arial"/>
          <w:sz w:val="24"/>
        </w:rPr>
        <w:t xml:space="preserve"> IAW </w:t>
      </w:r>
      <w:r w:rsidR="003254CE">
        <w:rPr>
          <w:rFonts w:ascii="Arial" w:hAnsi="Arial" w:cs="Arial"/>
          <w:sz w:val="24"/>
        </w:rPr>
        <w:t>DA Pam 350-51, chapter 12, Section II</w:t>
      </w:r>
      <w:r w:rsidR="00E151B0" w:rsidRPr="001340F4">
        <w:rPr>
          <w:rFonts w:ascii="Arial" w:hAnsi="Arial" w:cs="Arial"/>
          <w:sz w:val="24"/>
        </w:rPr>
        <w:t>.</w:t>
      </w:r>
    </w:p>
    <w:p w:rsidR="00127A16" w:rsidRPr="001340F4" w:rsidRDefault="00127A16" w:rsidP="008B0BAC">
      <w:pPr>
        <w:pStyle w:val="PlainText"/>
        <w:rPr>
          <w:rFonts w:ascii="Arial" w:hAnsi="Arial" w:cs="Arial"/>
          <w:sz w:val="24"/>
        </w:rPr>
      </w:pPr>
    </w:p>
    <w:p w:rsidR="00127A16" w:rsidRPr="001340F4" w:rsidRDefault="00127A16" w:rsidP="008B0BAC">
      <w:pPr>
        <w:pStyle w:val="PlainText"/>
        <w:rPr>
          <w:rFonts w:ascii="Arial" w:hAnsi="Arial" w:cs="Arial"/>
          <w:sz w:val="24"/>
        </w:rPr>
      </w:pPr>
      <w:r w:rsidRPr="001340F4">
        <w:rPr>
          <w:rFonts w:ascii="Arial" w:hAnsi="Arial" w:cs="Arial"/>
          <w:sz w:val="24"/>
        </w:rPr>
        <w:t xml:space="preserve">4.  </w:t>
      </w:r>
      <w:r w:rsidRPr="001340F4">
        <w:rPr>
          <w:rFonts w:ascii="Arial" w:hAnsi="Arial" w:cs="Arial"/>
          <w:color w:val="FF0000"/>
          <w:sz w:val="24"/>
        </w:rPr>
        <w:t>SPC Jones</w:t>
      </w:r>
      <w:r w:rsidRPr="001340F4">
        <w:rPr>
          <w:rFonts w:ascii="Arial" w:hAnsi="Arial" w:cs="Arial"/>
          <w:sz w:val="24"/>
        </w:rPr>
        <w:t xml:space="preserve"> understands that if selected it is </w:t>
      </w:r>
      <w:r w:rsidRPr="00144C88">
        <w:rPr>
          <w:rFonts w:ascii="Arial" w:hAnsi="Arial" w:cs="Arial"/>
          <w:color w:val="FF0000"/>
          <w:sz w:val="24"/>
        </w:rPr>
        <w:t>his</w:t>
      </w:r>
      <w:r w:rsidR="009F0881" w:rsidRPr="00144C88">
        <w:rPr>
          <w:rFonts w:ascii="Arial" w:hAnsi="Arial" w:cs="Arial"/>
          <w:color w:val="FF0000"/>
          <w:sz w:val="24"/>
        </w:rPr>
        <w:t>/her</w:t>
      </w:r>
      <w:r w:rsidRPr="001340F4">
        <w:rPr>
          <w:rFonts w:ascii="Arial" w:hAnsi="Arial" w:cs="Arial"/>
          <w:sz w:val="24"/>
        </w:rPr>
        <w:t xml:space="preserve"> responsibility to contact the </w:t>
      </w:r>
      <w:r w:rsidR="00496C83" w:rsidRPr="001340F4">
        <w:rPr>
          <w:rFonts w:ascii="Arial" w:hAnsi="Arial" w:cs="Arial"/>
          <w:sz w:val="24"/>
        </w:rPr>
        <w:t xml:space="preserve">OCS Program Office at </w:t>
      </w:r>
      <w:r w:rsidRPr="001340F4">
        <w:rPr>
          <w:rFonts w:ascii="Arial" w:hAnsi="Arial" w:cs="Arial"/>
          <w:sz w:val="24"/>
        </w:rPr>
        <w:t>U</w:t>
      </w:r>
      <w:r w:rsidR="00322D69">
        <w:rPr>
          <w:rFonts w:ascii="Arial" w:hAnsi="Arial" w:cs="Arial"/>
          <w:sz w:val="24"/>
        </w:rPr>
        <w:t>.</w:t>
      </w:r>
      <w:r w:rsidRPr="001340F4">
        <w:rPr>
          <w:rFonts w:ascii="Arial" w:hAnsi="Arial" w:cs="Arial"/>
          <w:sz w:val="24"/>
        </w:rPr>
        <w:t>S</w:t>
      </w:r>
      <w:r w:rsidR="00322D69">
        <w:rPr>
          <w:rFonts w:ascii="Arial" w:hAnsi="Arial" w:cs="Arial"/>
          <w:sz w:val="24"/>
        </w:rPr>
        <w:t>.</w:t>
      </w:r>
      <w:r w:rsidR="00496C83" w:rsidRPr="001340F4">
        <w:rPr>
          <w:rFonts w:ascii="Arial" w:hAnsi="Arial" w:cs="Arial"/>
          <w:sz w:val="24"/>
        </w:rPr>
        <w:t xml:space="preserve"> </w:t>
      </w:r>
      <w:r w:rsidR="001B6B70" w:rsidRPr="001340F4">
        <w:rPr>
          <w:rFonts w:ascii="Arial" w:hAnsi="Arial" w:cs="Arial"/>
          <w:sz w:val="24"/>
        </w:rPr>
        <w:t>Army Human</w:t>
      </w:r>
      <w:r w:rsidR="00496C83" w:rsidRPr="001340F4">
        <w:rPr>
          <w:rFonts w:ascii="Arial" w:hAnsi="Arial" w:cs="Arial"/>
          <w:sz w:val="24"/>
        </w:rPr>
        <w:t xml:space="preserve"> </w:t>
      </w:r>
      <w:r w:rsidRPr="001340F4">
        <w:rPr>
          <w:rFonts w:ascii="Arial" w:hAnsi="Arial" w:cs="Arial"/>
          <w:sz w:val="24"/>
        </w:rPr>
        <w:t>R</w:t>
      </w:r>
      <w:r w:rsidR="00496C83" w:rsidRPr="001340F4">
        <w:rPr>
          <w:rFonts w:ascii="Arial" w:hAnsi="Arial" w:cs="Arial"/>
          <w:sz w:val="24"/>
        </w:rPr>
        <w:t xml:space="preserve">esources </w:t>
      </w:r>
      <w:r w:rsidRPr="001340F4">
        <w:rPr>
          <w:rFonts w:ascii="Arial" w:hAnsi="Arial" w:cs="Arial"/>
          <w:sz w:val="24"/>
        </w:rPr>
        <w:t>C</w:t>
      </w:r>
      <w:r w:rsidR="00496C83" w:rsidRPr="001340F4">
        <w:rPr>
          <w:rFonts w:ascii="Arial" w:hAnsi="Arial" w:cs="Arial"/>
          <w:sz w:val="24"/>
        </w:rPr>
        <w:t>ommand</w:t>
      </w:r>
      <w:r w:rsidRPr="001340F4">
        <w:rPr>
          <w:rFonts w:ascii="Arial" w:hAnsi="Arial" w:cs="Arial"/>
          <w:sz w:val="24"/>
        </w:rPr>
        <w:t xml:space="preserve"> if alerte</w:t>
      </w:r>
      <w:r w:rsidR="00496C83" w:rsidRPr="001340F4">
        <w:rPr>
          <w:rFonts w:ascii="Arial" w:hAnsi="Arial" w:cs="Arial"/>
          <w:sz w:val="24"/>
        </w:rPr>
        <w:t>d</w:t>
      </w:r>
      <w:r w:rsidR="00322D69">
        <w:rPr>
          <w:rFonts w:ascii="Arial" w:hAnsi="Arial" w:cs="Arial"/>
          <w:sz w:val="24"/>
        </w:rPr>
        <w:t>,</w:t>
      </w:r>
      <w:r w:rsidR="00496C83" w:rsidRPr="001340F4">
        <w:rPr>
          <w:rFonts w:ascii="Arial" w:hAnsi="Arial" w:cs="Arial"/>
          <w:sz w:val="24"/>
        </w:rPr>
        <w:t xml:space="preserve"> verbally or in writing</w:t>
      </w:r>
      <w:r w:rsidR="00322D69">
        <w:rPr>
          <w:rFonts w:ascii="Arial" w:hAnsi="Arial" w:cs="Arial"/>
          <w:sz w:val="24"/>
        </w:rPr>
        <w:t>,</w:t>
      </w:r>
      <w:r w:rsidR="00496C83" w:rsidRPr="001340F4">
        <w:rPr>
          <w:rFonts w:ascii="Arial" w:hAnsi="Arial" w:cs="Arial"/>
          <w:sz w:val="24"/>
        </w:rPr>
        <w:t xml:space="preserve"> of PCS or </w:t>
      </w:r>
      <w:r w:rsidRPr="001340F4">
        <w:rPr>
          <w:rFonts w:ascii="Arial" w:hAnsi="Arial" w:cs="Arial"/>
          <w:sz w:val="24"/>
        </w:rPr>
        <w:t xml:space="preserve">requires a deferment or curtailment.  </w:t>
      </w:r>
      <w:r w:rsidRPr="00144C88">
        <w:rPr>
          <w:rFonts w:ascii="Arial" w:hAnsi="Arial" w:cs="Arial"/>
          <w:color w:val="FF0000"/>
          <w:sz w:val="24"/>
        </w:rPr>
        <w:t>S</w:t>
      </w:r>
      <w:r w:rsidRPr="001340F4">
        <w:rPr>
          <w:rFonts w:ascii="Arial" w:hAnsi="Arial" w:cs="Arial"/>
          <w:color w:val="FF0000"/>
          <w:sz w:val="24"/>
        </w:rPr>
        <w:t>PC Jones</w:t>
      </w:r>
      <w:r w:rsidRPr="001340F4">
        <w:rPr>
          <w:rFonts w:ascii="Arial" w:hAnsi="Arial" w:cs="Arial"/>
          <w:sz w:val="24"/>
        </w:rPr>
        <w:t xml:space="preserve"> understands that </w:t>
      </w:r>
      <w:r w:rsidRPr="00144C88">
        <w:rPr>
          <w:rFonts w:ascii="Arial" w:hAnsi="Arial" w:cs="Arial"/>
          <w:color w:val="FF0000"/>
          <w:sz w:val="24"/>
        </w:rPr>
        <w:t>he</w:t>
      </w:r>
      <w:r w:rsidR="00144C88" w:rsidRPr="00144C88">
        <w:rPr>
          <w:rFonts w:ascii="Arial" w:hAnsi="Arial" w:cs="Arial"/>
          <w:color w:val="FF0000"/>
          <w:sz w:val="24"/>
        </w:rPr>
        <w:t>/she</w:t>
      </w:r>
      <w:r w:rsidRPr="001340F4">
        <w:rPr>
          <w:rFonts w:ascii="Arial" w:hAnsi="Arial" w:cs="Arial"/>
          <w:sz w:val="24"/>
        </w:rPr>
        <w:t xml:space="preserve"> must remain completely eligible, qualified</w:t>
      </w:r>
      <w:r w:rsidR="001B6B70">
        <w:rPr>
          <w:rFonts w:ascii="Arial" w:hAnsi="Arial" w:cs="Arial"/>
          <w:sz w:val="24"/>
        </w:rPr>
        <w:t>,</w:t>
      </w:r>
      <w:r w:rsidRPr="001340F4">
        <w:rPr>
          <w:rFonts w:ascii="Arial" w:hAnsi="Arial" w:cs="Arial"/>
          <w:sz w:val="24"/>
        </w:rPr>
        <w:t xml:space="preserve"> and available for enrollment in OCS.  </w:t>
      </w:r>
    </w:p>
    <w:p w:rsidR="00127A16" w:rsidRPr="001340F4" w:rsidRDefault="00127A16" w:rsidP="008B0BAC">
      <w:pPr>
        <w:pStyle w:val="PlainText"/>
        <w:rPr>
          <w:rFonts w:ascii="Arial" w:hAnsi="Arial" w:cs="Arial"/>
          <w:sz w:val="24"/>
        </w:rPr>
      </w:pPr>
    </w:p>
    <w:p w:rsidR="00127A16" w:rsidRDefault="00127A16" w:rsidP="008B0BAC">
      <w:pPr>
        <w:pStyle w:val="PlainText"/>
        <w:rPr>
          <w:rFonts w:ascii="Arial" w:hAnsi="Arial" w:cs="Arial"/>
          <w:sz w:val="24"/>
        </w:rPr>
      </w:pPr>
      <w:r w:rsidRPr="001340F4">
        <w:rPr>
          <w:rFonts w:ascii="Arial" w:hAnsi="Arial" w:cs="Arial"/>
          <w:sz w:val="24"/>
        </w:rPr>
        <w:t xml:space="preserve">5.  </w:t>
      </w:r>
      <w:r w:rsidRPr="001340F4">
        <w:rPr>
          <w:rFonts w:ascii="Arial" w:hAnsi="Arial" w:cs="Arial"/>
          <w:color w:val="FF0000"/>
          <w:sz w:val="24"/>
        </w:rPr>
        <w:t>SPC Jones</w:t>
      </w:r>
      <w:r w:rsidRPr="001340F4">
        <w:rPr>
          <w:rFonts w:ascii="Arial" w:hAnsi="Arial" w:cs="Arial"/>
          <w:sz w:val="24"/>
        </w:rPr>
        <w:t xml:space="preserve"> understands that if </w:t>
      </w:r>
      <w:r w:rsidRPr="001340F4">
        <w:rPr>
          <w:rFonts w:ascii="Arial" w:hAnsi="Arial" w:cs="Arial"/>
          <w:color w:val="FF0000"/>
          <w:sz w:val="24"/>
        </w:rPr>
        <w:t>he</w:t>
      </w:r>
      <w:r w:rsidR="00144C88">
        <w:rPr>
          <w:rFonts w:ascii="Arial" w:hAnsi="Arial" w:cs="Arial"/>
          <w:color w:val="FF0000"/>
          <w:sz w:val="24"/>
        </w:rPr>
        <w:t>/she</w:t>
      </w:r>
      <w:r w:rsidRPr="001340F4">
        <w:rPr>
          <w:rFonts w:ascii="Arial" w:hAnsi="Arial" w:cs="Arial"/>
          <w:sz w:val="24"/>
        </w:rPr>
        <w:t xml:space="preserve"> reenlists and is guaranteed by contract, a future assignment, </w:t>
      </w:r>
      <w:r w:rsidR="001B6B70">
        <w:rPr>
          <w:rFonts w:ascii="Arial" w:hAnsi="Arial" w:cs="Arial"/>
          <w:sz w:val="24"/>
        </w:rPr>
        <w:t>assignment</w:t>
      </w:r>
      <w:r w:rsidR="00144C88">
        <w:rPr>
          <w:rFonts w:ascii="Arial" w:hAnsi="Arial" w:cs="Arial"/>
          <w:sz w:val="24"/>
        </w:rPr>
        <w:t xml:space="preserve"> </w:t>
      </w:r>
      <w:r w:rsidRPr="001340F4">
        <w:rPr>
          <w:rFonts w:ascii="Arial" w:hAnsi="Arial" w:cs="Arial"/>
          <w:sz w:val="24"/>
        </w:rPr>
        <w:t xml:space="preserve">location or bonus that </w:t>
      </w:r>
      <w:r w:rsidRPr="001340F4">
        <w:rPr>
          <w:rFonts w:ascii="Arial" w:hAnsi="Arial" w:cs="Arial"/>
          <w:color w:val="FF0000"/>
          <w:sz w:val="24"/>
        </w:rPr>
        <w:t>he</w:t>
      </w:r>
      <w:r w:rsidR="00144C88">
        <w:rPr>
          <w:rFonts w:ascii="Arial" w:hAnsi="Arial" w:cs="Arial"/>
          <w:color w:val="FF0000"/>
          <w:sz w:val="24"/>
        </w:rPr>
        <w:t>/she</w:t>
      </w:r>
      <w:r w:rsidRPr="001340F4">
        <w:rPr>
          <w:rFonts w:ascii="Arial" w:hAnsi="Arial" w:cs="Arial"/>
          <w:sz w:val="24"/>
        </w:rPr>
        <w:t xml:space="preserve"> must waive those items</w:t>
      </w:r>
      <w:r w:rsidR="00E151B0" w:rsidRPr="001340F4">
        <w:rPr>
          <w:rFonts w:ascii="Arial" w:hAnsi="Arial" w:cs="Arial"/>
          <w:sz w:val="24"/>
        </w:rPr>
        <w:t xml:space="preserve"> in order </w:t>
      </w:r>
      <w:r w:rsidRPr="001340F4">
        <w:rPr>
          <w:rFonts w:ascii="Arial" w:hAnsi="Arial" w:cs="Arial"/>
          <w:sz w:val="24"/>
        </w:rPr>
        <w:t xml:space="preserve">to apply for OCS.  If selected, </w:t>
      </w:r>
      <w:r w:rsidRPr="001340F4">
        <w:rPr>
          <w:rFonts w:ascii="Arial" w:hAnsi="Arial" w:cs="Arial"/>
          <w:color w:val="FF0000"/>
          <w:sz w:val="24"/>
        </w:rPr>
        <w:t>SPC Jones</w:t>
      </w:r>
      <w:r w:rsidRPr="001340F4">
        <w:rPr>
          <w:rFonts w:ascii="Arial" w:hAnsi="Arial" w:cs="Arial"/>
          <w:sz w:val="24"/>
        </w:rPr>
        <w:t xml:space="preserve"> further understands that </w:t>
      </w:r>
      <w:r w:rsidR="00E151B0" w:rsidRPr="00144C88">
        <w:rPr>
          <w:rFonts w:ascii="Arial" w:hAnsi="Arial" w:cs="Arial"/>
          <w:color w:val="FF0000"/>
          <w:sz w:val="24"/>
        </w:rPr>
        <w:t>he</w:t>
      </w:r>
      <w:r w:rsidR="00144C88" w:rsidRPr="00144C88">
        <w:rPr>
          <w:rFonts w:ascii="Arial" w:hAnsi="Arial" w:cs="Arial"/>
          <w:color w:val="FF0000"/>
          <w:sz w:val="24"/>
        </w:rPr>
        <w:t>/she</w:t>
      </w:r>
      <w:r w:rsidR="00E151B0" w:rsidRPr="001340F4">
        <w:rPr>
          <w:rFonts w:ascii="Arial" w:hAnsi="Arial" w:cs="Arial"/>
          <w:sz w:val="24"/>
        </w:rPr>
        <w:t xml:space="preserve"> must remain completely eligible throughout the entire OCS application process up to and including graduation from OCS.</w:t>
      </w:r>
    </w:p>
    <w:p w:rsidR="005C5387" w:rsidRDefault="005C5387" w:rsidP="008B0BAC">
      <w:pPr>
        <w:pStyle w:val="PlainText"/>
        <w:rPr>
          <w:rFonts w:ascii="Arial" w:hAnsi="Arial" w:cs="Arial"/>
          <w:sz w:val="24"/>
        </w:rPr>
      </w:pPr>
    </w:p>
    <w:p w:rsidR="005C5387" w:rsidRDefault="005C5387" w:rsidP="008B0BAC">
      <w:pPr>
        <w:pStyle w:val="PlainTex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6. </w:t>
      </w:r>
      <w:r>
        <w:rPr>
          <w:rFonts w:ascii="Arial" w:hAnsi="Arial" w:cs="Arial"/>
          <w:color w:val="FF0000"/>
          <w:sz w:val="24"/>
        </w:rPr>
        <w:t xml:space="preserve">SPC Jones’ </w:t>
      </w:r>
      <w:r>
        <w:rPr>
          <w:rFonts w:ascii="Arial" w:hAnsi="Arial" w:cs="Arial"/>
          <w:sz w:val="24"/>
        </w:rPr>
        <w:t xml:space="preserve">native language </w:t>
      </w:r>
      <w:r w:rsidRPr="005C5387">
        <w:rPr>
          <w:rFonts w:ascii="Arial" w:hAnsi="Arial" w:cs="Arial"/>
          <w:color w:val="FF0000"/>
          <w:sz w:val="24"/>
        </w:rPr>
        <w:t xml:space="preserve">is </w:t>
      </w:r>
      <w:proofErr w:type="spellStart"/>
      <w:r w:rsidRPr="005C5387">
        <w:rPr>
          <w:rFonts w:ascii="Arial" w:hAnsi="Arial" w:cs="Arial"/>
          <w:color w:val="FF0000"/>
          <w:sz w:val="24"/>
        </w:rPr>
        <w:t>is</w:t>
      </w:r>
      <w:proofErr w:type="spellEnd"/>
      <w:r w:rsidRPr="005C5387">
        <w:rPr>
          <w:rFonts w:ascii="Arial" w:hAnsi="Arial" w:cs="Arial"/>
          <w:color w:val="FF0000"/>
          <w:sz w:val="24"/>
        </w:rPr>
        <w:t xml:space="preserve"> not (circle one)</w:t>
      </w:r>
      <w:r>
        <w:rPr>
          <w:rFonts w:ascii="Arial" w:hAnsi="Arial" w:cs="Arial"/>
          <w:sz w:val="24"/>
        </w:rPr>
        <w:t xml:space="preserve"> English.  If other than English, SPC Jones has taken the ECLT or ALCPT on (date) at (location) and scored (enter score).  (See AR 350-51</w:t>
      </w:r>
      <w:r w:rsidR="003254CE">
        <w:rPr>
          <w:rFonts w:ascii="Arial" w:hAnsi="Arial" w:cs="Arial"/>
          <w:sz w:val="24"/>
        </w:rPr>
        <w:t>)</w:t>
      </w:r>
    </w:p>
    <w:p w:rsidR="00793C1B" w:rsidRDefault="00793C1B" w:rsidP="008B0BAC">
      <w:pPr>
        <w:pStyle w:val="PlainText"/>
        <w:rPr>
          <w:rFonts w:ascii="Arial" w:hAnsi="Arial" w:cs="Arial"/>
          <w:sz w:val="24"/>
        </w:rPr>
      </w:pPr>
    </w:p>
    <w:p w:rsidR="00C50BEB" w:rsidRDefault="00793C1B" w:rsidP="008B0BAC">
      <w:pPr>
        <w:pStyle w:val="PlainTex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7.  I verify that I have contacted</w:t>
      </w:r>
      <w:r w:rsidR="00C50BEB">
        <w:rPr>
          <w:rFonts w:ascii="Arial" w:hAnsi="Arial" w:cs="Arial"/>
          <w:sz w:val="24"/>
        </w:rPr>
        <w:t xml:space="preserve"> the </w:t>
      </w:r>
      <w:r>
        <w:rPr>
          <w:rFonts w:ascii="Arial" w:hAnsi="Arial" w:cs="Arial"/>
          <w:sz w:val="24"/>
        </w:rPr>
        <w:t>HRC Officer Accessions Branch</w:t>
      </w:r>
      <w:r w:rsidR="00C50BEB">
        <w:rPr>
          <w:rFonts w:ascii="Arial" w:hAnsi="Arial" w:cs="Arial"/>
          <w:sz w:val="24"/>
        </w:rPr>
        <w:t xml:space="preserve"> point of contact, </w:t>
      </w:r>
      <w:r w:rsidR="00C50BEB" w:rsidRPr="00C50BEB">
        <w:rPr>
          <w:rFonts w:ascii="Arial" w:hAnsi="Arial" w:cs="Arial"/>
          <w:color w:val="FF0000"/>
          <w:sz w:val="24"/>
        </w:rPr>
        <w:t>(Name of HRC OAB POC, phone)</w:t>
      </w:r>
      <w:r w:rsidR="00C50BEB">
        <w:rPr>
          <w:rFonts w:ascii="Arial" w:hAnsi="Arial" w:cs="Arial"/>
          <w:sz w:val="24"/>
        </w:rPr>
        <w:t xml:space="preserve"> and confirmed that </w:t>
      </w:r>
      <w:r w:rsidR="00C50BEB" w:rsidRPr="00C50BEB">
        <w:rPr>
          <w:rFonts w:ascii="Arial" w:hAnsi="Arial" w:cs="Arial"/>
          <w:color w:val="FF0000"/>
          <w:sz w:val="24"/>
        </w:rPr>
        <w:t>SPC JONES</w:t>
      </w:r>
      <w:r w:rsidR="00C50BEB">
        <w:rPr>
          <w:rFonts w:ascii="Arial" w:hAnsi="Arial" w:cs="Arial"/>
          <w:sz w:val="24"/>
        </w:rPr>
        <w:t xml:space="preserve"> has been medically cleared and his physical is up to date.</w:t>
      </w:r>
    </w:p>
    <w:p w:rsidR="00C50BEB" w:rsidRPr="001340F4" w:rsidRDefault="00C50BEB" w:rsidP="00C50BEB">
      <w:pPr>
        <w:rPr>
          <w:rFonts w:ascii="Arial" w:hAnsi="Arial" w:cs="Arial"/>
        </w:rPr>
      </w:pPr>
      <w:r w:rsidRPr="001340F4">
        <w:rPr>
          <w:rFonts w:ascii="Arial" w:hAnsi="Arial" w:cs="Arial"/>
        </w:rPr>
        <w:lastRenderedPageBreak/>
        <w:t>MEMORANDUM FOR RECORD</w:t>
      </w:r>
    </w:p>
    <w:p w:rsidR="00C50BEB" w:rsidRPr="001340F4" w:rsidRDefault="00C50BEB" w:rsidP="00C50BEB">
      <w:pPr>
        <w:rPr>
          <w:rFonts w:ascii="Arial" w:hAnsi="Arial" w:cs="Arial"/>
        </w:rPr>
      </w:pPr>
    </w:p>
    <w:p w:rsidR="00C50BEB" w:rsidRPr="001340F4" w:rsidRDefault="00C50BEB" w:rsidP="00C50BEB">
      <w:pPr>
        <w:rPr>
          <w:rFonts w:ascii="Arial" w:hAnsi="Arial" w:cs="Arial"/>
        </w:rPr>
      </w:pPr>
      <w:r w:rsidRPr="001340F4">
        <w:rPr>
          <w:rFonts w:ascii="Arial" w:hAnsi="Arial" w:cs="Arial"/>
        </w:rPr>
        <w:t>SUBJECT:  Commander’s Clearance for Officer Candidate School (OCS)</w:t>
      </w:r>
      <w:r>
        <w:rPr>
          <w:rFonts w:ascii="Arial" w:hAnsi="Arial" w:cs="Arial"/>
        </w:rPr>
        <w:t xml:space="preserve"> for In-Processing at </w:t>
      </w:r>
      <w:r w:rsidR="00BD40C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Ft. Benning OCS Battalion</w:t>
      </w:r>
    </w:p>
    <w:p w:rsidR="00C50BEB" w:rsidRDefault="00C50BEB" w:rsidP="008B0BAC">
      <w:pPr>
        <w:pStyle w:val="PlainText"/>
        <w:rPr>
          <w:rFonts w:ascii="Arial" w:hAnsi="Arial" w:cs="Arial"/>
          <w:sz w:val="24"/>
        </w:rPr>
      </w:pPr>
    </w:p>
    <w:p w:rsidR="00C50BEB" w:rsidRDefault="00C50BEB" w:rsidP="008B0BAC">
      <w:pPr>
        <w:pStyle w:val="PlainText"/>
        <w:rPr>
          <w:rFonts w:ascii="Arial" w:hAnsi="Arial" w:cs="Arial"/>
          <w:sz w:val="24"/>
        </w:rPr>
      </w:pPr>
    </w:p>
    <w:p w:rsidR="00C50BEB" w:rsidRDefault="00C50BEB" w:rsidP="008B0BAC">
      <w:pPr>
        <w:pStyle w:val="PlainText"/>
        <w:rPr>
          <w:rFonts w:ascii="Arial" w:hAnsi="Arial" w:cs="Arial"/>
          <w:sz w:val="24"/>
        </w:rPr>
      </w:pPr>
    </w:p>
    <w:p w:rsidR="00793C1B" w:rsidRPr="005C5387" w:rsidRDefault="00C50BEB" w:rsidP="008B0BAC">
      <w:pPr>
        <w:pStyle w:val="PlainTex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8.  POC for this memorandum is</w:t>
      </w:r>
      <w:r w:rsidR="00793C1B">
        <w:rPr>
          <w:rFonts w:ascii="Arial" w:hAnsi="Arial" w:cs="Arial"/>
          <w:sz w:val="24"/>
        </w:rPr>
        <w:t xml:space="preserve"> </w:t>
      </w:r>
      <w:r w:rsidRPr="00C50BEB">
        <w:rPr>
          <w:rFonts w:ascii="Arial" w:hAnsi="Arial" w:cs="Arial"/>
          <w:color w:val="FF0000"/>
          <w:sz w:val="24"/>
        </w:rPr>
        <w:t>(enter rank/name)</w:t>
      </w:r>
      <w:r>
        <w:rPr>
          <w:rFonts w:ascii="Arial" w:hAnsi="Arial" w:cs="Arial"/>
          <w:sz w:val="24"/>
        </w:rPr>
        <w:t xml:space="preserve"> at </w:t>
      </w:r>
      <w:r w:rsidRPr="00C50BEB">
        <w:rPr>
          <w:rFonts w:ascii="Arial" w:hAnsi="Arial" w:cs="Arial"/>
          <w:color w:val="FF0000"/>
          <w:sz w:val="24"/>
        </w:rPr>
        <w:t>(enter phone number)</w:t>
      </w:r>
      <w:r>
        <w:rPr>
          <w:rFonts w:ascii="Arial" w:hAnsi="Arial" w:cs="Arial"/>
          <w:sz w:val="24"/>
        </w:rPr>
        <w:t xml:space="preserve"> or </w:t>
      </w:r>
      <w:r w:rsidRPr="00C50BEB">
        <w:rPr>
          <w:rFonts w:ascii="Arial" w:hAnsi="Arial" w:cs="Arial"/>
          <w:color w:val="FF0000"/>
          <w:sz w:val="24"/>
        </w:rPr>
        <w:t>(enter email address)</w:t>
      </w:r>
      <w:r>
        <w:rPr>
          <w:rFonts w:ascii="Arial" w:hAnsi="Arial" w:cs="Arial"/>
          <w:sz w:val="24"/>
        </w:rPr>
        <w:t>.</w:t>
      </w:r>
    </w:p>
    <w:p w:rsidR="008B0BAC" w:rsidRPr="001340F4" w:rsidRDefault="008B0BAC" w:rsidP="008B0BAC">
      <w:pPr>
        <w:rPr>
          <w:rFonts w:ascii="Arial" w:hAnsi="Arial" w:cs="Arial"/>
        </w:rPr>
      </w:pPr>
    </w:p>
    <w:p w:rsidR="00E151B0" w:rsidRPr="001340F4" w:rsidRDefault="00E151B0" w:rsidP="0063546D">
      <w:pPr>
        <w:rPr>
          <w:rFonts w:ascii="Arial" w:hAnsi="Arial" w:cs="Arial"/>
        </w:rPr>
      </w:pPr>
    </w:p>
    <w:p w:rsidR="005C5387" w:rsidRDefault="00E151B0" w:rsidP="0063546D">
      <w:pPr>
        <w:rPr>
          <w:rFonts w:ascii="Arial" w:hAnsi="Arial" w:cs="Arial"/>
        </w:rPr>
      </w:pPr>
      <w:r w:rsidRPr="001340F4">
        <w:rPr>
          <w:rFonts w:ascii="Arial" w:hAnsi="Arial" w:cs="Arial"/>
        </w:rPr>
        <w:t xml:space="preserve">       </w:t>
      </w:r>
      <w:r w:rsidR="0063546D" w:rsidRPr="001340F4">
        <w:rPr>
          <w:rFonts w:ascii="Arial" w:hAnsi="Arial" w:cs="Arial"/>
        </w:rPr>
        <w:t xml:space="preserve">                             </w:t>
      </w:r>
    </w:p>
    <w:p w:rsidR="00C50BEB" w:rsidRDefault="005C5387" w:rsidP="006354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</w:t>
      </w:r>
      <w:r w:rsidR="0063546D" w:rsidRPr="001340F4">
        <w:rPr>
          <w:rFonts w:ascii="Arial" w:hAnsi="Arial" w:cs="Arial"/>
        </w:rPr>
        <w:t xml:space="preserve">                             </w:t>
      </w:r>
      <w:r w:rsidR="00444896" w:rsidRPr="001340F4">
        <w:rPr>
          <w:rFonts w:ascii="Arial" w:hAnsi="Arial" w:cs="Arial"/>
        </w:rPr>
        <w:t xml:space="preserve">     </w:t>
      </w:r>
    </w:p>
    <w:p w:rsidR="0063546D" w:rsidRPr="001340F4" w:rsidRDefault="00E151B0" w:rsidP="00C50BEB">
      <w:pPr>
        <w:jc w:val="center"/>
        <w:rPr>
          <w:rFonts w:ascii="Arial" w:hAnsi="Arial" w:cs="Arial"/>
        </w:rPr>
      </w:pPr>
      <w:r w:rsidRPr="001340F4">
        <w:rPr>
          <w:rFonts w:ascii="Arial" w:hAnsi="Arial" w:cs="Arial"/>
        </w:rPr>
        <w:t>COMMANDER’S NAME</w:t>
      </w:r>
    </w:p>
    <w:p w:rsidR="00C50BEB" w:rsidRDefault="0063546D" w:rsidP="00C50BEB">
      <w:pPr>
        <w:rPr>
          <w:rFonts w:ascii="Arial" w:hAnsi="Arial" w:cs="Arial"/>
        </w:rPr>
      </w:pPr>
      <w:r w:rsidRPr="001340F4">
        <w:rPr>
          <w:rFonts w:ascii="Arial" w:hAnsi="Arial" w:cs="Arial"/>
        </w:rPr>
        <w:t xml:space="preserve">                                 </w:t>
      </w:r>
      <w:r w:rsidR="00C50BEB">
        <w:rPr>
          <w:rFonts w:ascii="Arial" w:hAnsi="Arial" w:cs="Arial"/>
        </w:rPr>
        <w:t xml:space="preserve">                  </w:t>
      </w:r>
      <w:r w:rsidR="00E151B0" w:rsidRPr="001340F4">
        <w:rPr>
          <w:rFonts w:ascii="Arial" w:hAnsi="Arial" w:cs="Arial"/>
        </w:rPr>
        <w:t>RANK, BRANCH</w:t>
      </w:r>
    </w:p>
    <w:p w:rsidR="0063546D" w:rsidRPr="001340F4" w:rsidRDefault="00C50BEB" w:rsidP="00C50BEB">
      <w:pPr>
        <w:ind w:left="288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496C83" w:rsidRPr="001340F4">
        <w:rPr>
          <w:rFonts w:ascii="Arial" w:hAnsi="Arial" w:cs="Arial"/>
        </w:rPr>
        <w:t>Commanding</w:t>
      </w:r>
    </w:p>
    <w:sectPr w:rsidR="0063546D" w:rsidRPr="001340F4" w:rsidSect="00CD0C45">
      <w:headerReference w:type="first" r:id="rId7"/>
      <w:type w:val="continuous"/>
      <w:pgSz w:w="12240" w:h="15840" w:code="1"/>
      <w:pgMar w:top="216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2D8" w:rsidRDefault="00E672D8">
      <w:r>
        <w:separator/>
      </w:r>
    </w:p>
  </w:endnote>
  <w:endnote w:type="continuationSeparator" w:id="0">
    <w:p w:rsidR="00E672D8" w:rsidRDefault="00E6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2D8" w:rsidRDefault="00E672D8">
      <w:r>
        <w:separator/>
      </w:r>
    </w:p>
  </w:footnote>
  <w:footnote w:type="continuationSeparator" w:id="0">
    <w:p w:rsidR="00E672D8" w:rsidRDefault="00E67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881" w:rsidRPr="00DE54E2" w:rsidRDefault="009F0881">
    <w:pPr>
      <w:pStyle w:val="LHDA"/>
    </w:pPr>
    <w:r>
      <w:rPr>
        <w:noProof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914400" cy="914400"/>
          <wp:effectExtent l="19050" t="0" r="0" b="0"/>
          <wp:wrapThrough wrapText="bothSides">
            <wp:wrapPolygon edited="0">
              <wp:start x="-450" y="0"/>
              <wp:lineTo x="-450" y="21150"/>
              <wp:lineTo x="21600" y="21150"/>
              <wp:lineTo x="21600" y="0"/>
              <wp:lineTo x="-450" y="0"/>
            </wp:wrapPolygon>
          </wp:wrapThrough>
          <wp:docPr id="120" name="Picture 120" descr="DOD 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0" descr="DOD Se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DE54E2">
      <w:t>Department of the Army</w:t>
    </w:r>
  </w:p>
  <w:p w:rsidR="009F0881" w:rsidRPr="007C6855" w:rsidRDefault="009F0881" w:rsidP="007C6855">
    <w:pPr>
      <w:pStyle w:val="CompanyName"/>
      <w:rPr>
        <w:rFonts w:ascii="Arial" w:hAnsi="Arial" w:cs="Arial"/>
      </w:rPr>
    </w:pPr>
    <w:r>
      <w:rPr>
        <w:rFonts w:ascii="Arial" w:hAnsi="Arial" w:cs="Arial"/>
      </w:rPr>
      <w:t>YOUR UNIT ADDRESS</w:t>
    </w:r>
  </w:p>
  <w:p w:rsidR="009F0881" w:rsidRPr="00DE54E2" w:rsidRDefault="009F0881">
    <w:pPr>
      <w:tabs>
        <w:tab w:val="center" w:pos="4680"/>
      </w:tabs>
      <w:spacing w:before="200"/>
      <w:ind w:left="720"/>
      <w:rPr>
        <w:rFonts w:ascii="Courier New" w:hAnsi="Courier Ne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E59"/>
    <w:rsid w:val="0000045E"/>
    <w:rsid w:val="00034EA9"/>
    <w:rsid w:val="00051721"/>
    <w:rsid w:val="000B15BC"/>
    <w:rsid w:val="000B768B"/>
    <w:rsid w:val="000D592B"/>
    <w:rsid w:val="00115A03"/>
    <w:rsid w:val="00127A16"/>
    <w:rsid w:val="001340F4"/>
    <w:rsid w:val="00144C88"/>
    <w:rsid w:val="00155953"/>
    <w:rsid w:val="00162081"/>
    <w:rsid w:val="00175776"/>
    <w:rsid w:val="001B6B70"/>
    <w:rsid w:val="001C77EB"/>
    <w:rsid w:val="002148E8"/>
    <w:rsid w:val="003222AC"/>
    <w:rsid w:val="00322D69"/>
    <w:rsid w:val="003254CE"/>
    <w:rsid w:val="003600FB"/>
    <w:rsid w:val="00372375"/>
    <w:rsid w:val="00374034"/>
    <w:rsid w:val="00444896"/>
    <w:rsid w:val="00487A60"/>
    <w:rsid w:val="00495D1F"/>
    <w:rsid w:val="00496C83"/>
    <w:rsid w:val="00513B20"/>
    <w:rsid w:val="00556782"/>
    <w:rsid w:val="00590C1C"/>
    <w:rsid w:val="005A2B64"/>
    <w:rsid w:val="005A3856"/>
    <w:rsid w:val="005C5387"/>
    <w:rsid w:val="005D40D5"/>
    <w:rsid w:val="006010FA"/>
    <w:rsid w:val="0063546D"/>
    <w:rsid w:val="006D1A07"/>
    <w:rsid w:val="00793C1B"/>
    <w:rsid w:val="007A2631"/>
    <w:rsid w:val="007A3A45"/>
    <w:rsid w:val="007C6855"/>
    <w:rsid w:val="007D28FD"/>
    <w:rsid w:val="008110CB"/>
    <w:rsid w:val="008336FB"/>
    <w:rsid w:val="00853279"/>
    <w:rsid w:val="00865231"/>
    <w:rsid w:val="008A306A"/>
    <w:rsid w:val="008B0BAC"/>
    <w:rsid w:val="00901771"/>
    <w:rsid w:val="009872E8"/>
    <w:rsid w:val="009C7739"/>
    <w:rsid w:val="009F0881"/>
    <w:rsid w:val="00A1624E"/>
    <w:rsid w:val="00A27823"/>
    <w:rsid w:val="00A774AF"/>
    <w:rsid w:val="00A82493"/>
    <w:rsid w:val="00A86638"/>
    <w:rsid w:val="00B32193"/>
    <w:rsid w:val="00B338E8"/>
    <w:rsid w:val="00B437CA"/>
    <w:rsid w:val="00B60158"/>
    <w:rsid w:val="00B7535C"/>
    <w:rsid w:val="00BD40C4"/>
    <w:rsid w:val="00BF1B39"/>
    <w:rsid w:val="00C10C55"/>
    <w:rsid w:val="00C50BEB"/>
    <w:rsid w:val="00C8094D"/>
    <w:rsid w:val="00CD0C45"/>
    <w:rsid w:val="00CE5B0E"/>
    <w:rsid w:val="00D4337F"/>
    <w:rsid w:val="00D537FB"/>
    <w:rsid w:val="00DD1C6B"/>
    <w:rsid w:val="00DE54E2"/>
    <w:rsid w:val="00E151B0"/>
    <w:rsid w:val="00E672D8"/>
    <w:rsid w:val="00E75757"/>
    <w:rsid w:val="00ED3E59"/>
    <w:rsid w:val="00EF43FC"/>
    <w:rsid w:val="00F762F0"/>
    <w:rsid w:val="00F910B8"/>
    <w:rsid w:val="00FA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5:docId w15:val="{3BF0672D-6E95-4BAF-90E6-A8A51EDE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823"/>
    <w:rPr>
      <w:sz w:val="24"/>
    </w:rPr>
  </w:style>
  <w:style w:type="paragraph" w:styleId="Heading1">
    <w:name w:val="heading 1"/>
    <w:basedOn w:val="Normal"/>
    <w:next w:val="Normal"/>
    <w:qFormat/>
    <w:rsid w:val="00CD0C45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513B20"/>
    <w:pPr>
      <w:keepNext/>
      <w:ind w:left="720"/>
      <w:outlineLvl w:val="1"/>
    </w:pPr>
    <w:rPr>
      <w:b/>
      <w:sz w:val="1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D0C45"/>
    <w:pPr>
      <w:jc w:val="center"/>
    </w:pPr>
    <w:rPr>
      <w:rFonts w:ascii="Helvetica" w:hAnsi="Helvetica"/>
      <w:b/>
      <w:bCs/>
    </w:rPr>
  </w:style>
  <w:style w:type="paragraph" w:styleId="Subtitle">
    <w:name w:val="Subtitle"/>
    <w:basedOn w:val="Normal"/>
    <w:qFormat/>
    <w:rsid w:val="00CD0C45"/>
    <w:pPr>
      <w:jc w:val="center"/>
    </w:pPr>
    <w:rPr>
      <w:rFonts w:ascii="Helvetica" w:hAnsi="Helvetica"/>
      <w:b/>
      <w:caps/>
      <w:sz w:val="16"/>
    </w:rPr>
  </w:style>
  <w:style w:type="paragraph" w:styleId="BodyText">
    <w:name w:val="Body Text"/>
    <w:basedOn w:val="Normal"/>
    <w:rsid w:val="00CD0C45"/>
    <w:rPr>
      <w:rFonts w:ascii="Helvetica" w:hAnsi="Helvetica"/>
      <w:b/>
      <w:sz w:val="16"/>
    </w:rPr>
  </w:style>
  <w:style w:type="paragraph" w:styleId="Header">
    <w:name w:val="header"/>
    <w:basedOn w:val="Normal"/>
    <w:rsid w:val="00CD0C45"/>
    <w:pPr>
      <w:tabs>
        <w:tab w:val="center" w:pos="4320"/>
        <w:tab w:val="right" w:pos="8640"/>
      </w:tabs>
    </w:pPr>
  </w:style>
  <w:style w:type="paragraph" w:customStyle="1" w:styleId="CompanyName">
    <w:name w:val="Company Name"/>
    <w:basedOn w:val="Subtitle"/>
    <w:rsid w:val="00513B20"/>
    <w:rPr>
      <w:rFonts w:ascii="Arial Bold" w:hAnsi="Arial Bold"/>
      <w:szCs w:val="16"/>
    </w:rPr>
  </w:style>
  <w:style w:type="paragraph" w:styleId="Footer">
    <w:name w:val="footer"/>
    <w:basedOn w:val="Normal"/>
    <w:rsid w:val="00CD0C45"/>
    <w:pPr>
      <w:tabs>
        <w:tab w:val="center" w:pos="4320"/>
        <w:tab w:val="right" w:pos="8640"/>
      </w:tabs>
      <w:spacing w:before="280"/>
    </w:pPr>
    <w:rPr>
      <w:sz w:val="12"/>
    </w:rPr>
  </w:style>
  <w:style w:type="paragraph" w:customStyle="1" w:styleId="LHDA">
    <w:name w:val="LHDA"/>
    <w:basedOn w:val="Title"/>
    <w:rsid w:val="00513B20"/>
    <w:rPr>
      <w:rFonts w:ascii="Arial Bold" w:hAnsi="Arial Bold"/>
      <w:caps/>
      <w:szCs w:val="24"/>
    </w:rPr>
  </w:style>
  <w:style w:type="paragraph" w:styleId="BalloonText">
    <w:name w:val="Balloon Text"/>
    <w:basedOn w:val="Normal"/>
    <w:semiHidden/>
    <w:rsid w:val="00CD0C45"/>
    <w:rPr>
      <w:rFonts w:ascii="Tahoma" w:hAnsi="Tahoma" w:cs="Helvetica"/>
      <w:sz w:val="16"/>
      <w:szCs w:val="16"/>
    </w:rPr>
  </w:style>
  <w:style w:type="paragraph" w:customStyle="1" w:styleId="BlackDODSeal">
    <w:name w:val="BlackDODSeal"/>
    <w:rsid w:val="00CD0C45"/>
    <w:pPr>
      <w:jc w:val="center"/>
    </w:pPr>
    <w:rPr>
      <w:rFonts w:ascii="Arial" w:hAnsi="Arial"/>
      <w:b/>
      <w:caps/>
      <w:color w:val="000000"/>
      <w:sz w:val="22"/>
    </w:rPr>
  </w:style>
  <w:style w:type="paragraph" w:customStyle="1" w:styleId="Reply">
    <w:name w:val="Reply"/>
    <w:basedOn w:val="Normal"/>
    <w:rsid w:val="00513B20"/>
    <w:rPr>
      <w:rFonts w:ascii="Arial" w:hAnsi="Arial"/>
      <w:b/>
      <w:sz w:val="12"/>
    </w:rPr>
  </w:style>
  <w:style w:type="paragraph" w:styleId="PlainText">
    <w:name w:val="Plain Text"/>
    <w:basedOn w:val="Normal"/>
    <w:link w:val="PlainTextChar"/>
    <w:uiPriority w:val="99"/>
    <w:unhideWhenUsed/>
    <w:rsid w:val="008B0BAC"/>
    <w:rPr>
      <w:rFonts w:ascii="Courier New" w:eastAsia="Calibri" w:hAnsi="Courier New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8B0BAC"/>
    <w:rPr>
      <w:rFonts w:ascii="Courier New" w:eastAsia="Calibri" w:hAnsi="Courier New"/>
      <w:szCs w:val="24"/>
    </w:rPr>
  </w:style>
  <w:style w:type="character" w:styleId="Hyperlink">
    <w:name w:val="Hyperlink"/>
    <w:basedOn w:val="DefaultParagraphFont"/>
    <w:rsid w:val="001620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eka.elmore\Documents\Human%20Resource%20Command%20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B6DD-B62A-4837-9F43-678D779D6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Human Resource Command Letterhead.dot</Template>
  <TotalTime>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the Army Letterhead</vt:lpstr>
    </vt:vector>
  </TitlesOfParts>
  <Company>United States Army Publishing Agency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the Army Letterhead</dc:title>
  <dc:creator>ireka.elmore</dc:creator>
  <cp:keywords>DA Letterhead Template</cp:keywords>
  <cp:lastModifiedBy>DoD Admin</cp:lastModifiedBy>
  <cp:revision>2</cp:revision>
  <cp:lastPrinted>2018-10-04T18:54:00Z</cp:lastPrinted>
  <dcterms:created xsi:type="dcterms:W3CDTF">2018-10-04T19:03:00Z</dcterms:created>
  <dcterms:modified xsi:type="dcterms:W3CDTF">2018-10-04T19:03:00Z</dcterms:modified>
</cp:coreProperties>
</file>